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="00DC57A9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452F5">
        <w:rPr>
          <w:rFonts w:ascii="Times New Roman" w:hAnsi="Times New Roman" w:cs="Times New Roman"/>
          <w:bCs/>
          <w:sz w:val="28"/>
          <w:szCs w:val="28"/>
        </w:rPr>
        <w:t>9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F47E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DC57A9" w:rsidRPr="001F47E5" w:rsidRDefault="00DC57A9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г. Брянск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F5" w:rsidRDefault="00B452F5" w:rsidP="00DC57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5E3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7A26A1">
        <w:rPr>
          <w:rFonts w:ascii="Times New Roman" w:hAnsi="Times New Roman"/>
          <w:sz w:val="28"/>
          <w:szCs w:val="28"/>
        </w:rPr>
        <w:t>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156EE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037C1" w:rsidRDefault="009037C1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:rsidR="00DC57A9" w:rsidRDefault="00DC57A9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:rsidR="00DC57A9" w:rsidRPr="00E94775" w:rsidRDefault="00DC57A9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:rsidR="00C366DE" w:rsidRDefault="009037C1" w:rsidP="00E94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3818" w:rsidRPr="00B452F5">
        <w:rPr>
          <w:rFonts w:ascii="Times New Roman" w:hAnsi="Times New Roman"/>
          <w:sz w:val="28"/>
          <w:szCs w:val="28"/>
        </w:rPr>
        <w:t xml:space="preserve"> соответствии с </w:t>
      </w:r>
      <w:r w:rsidR="007C1C6E" w:rsidRPr="00B452F5">
        <w:rPr>
          <w:rFonts w:ascii="Times New Roman" w:hAnsi="Times New Roman"/>
          <w:sz w:val="28"/>
          <w:szCs w:val="28"/>
        </w:rPr>
        <w:t>пунктом</w:t>
      </w:r>
      <w:r w:rsidR="00A942D0" w:rsidRPr="00B452F5">
        <w:rPr>
          <w:rFonts w:ascii="Times New Roman" w:hAnsi="Times New Roman"/>
          <w:sz w:val="28"/>
          <w:szCs w:val="28"/>
        </w:rPr>
        <w:t xml:space="preserve"> 7 статьи 5 </w:t>
      </w:r>
      <w:r w:rsidR="00C366DE" w:rsidRPr="00B452F5">
        <w:rPr>
          <w:rFonts w:ascii="Times New Roman" w:hAnsi="Times New Roman"/>
          <w:sz w:val="28"/>
          <w:szCs w:val="28"/>
        </w:rPr>
        <w:t>Закон</w:t>
      </w:r>
      <w:r w:rsidR="00A942D0" w:rsidRPr="00B452F5">
        <w:rPr>
          <w:rFonts w:ascii="Times New Roman" w:hAnsi="Times New Roman"/>
          <w:sz w:val="28"/>
          <w:szCs w:val="28"/>
        </w:rPr>
        <w:t>а</w:t>
      </w:r>
      <w:r w:rsidR="00C366DE" w:rsidRPr="00B452F5">
        <w:rPr>
          <w:rFonts w:ascii="Times New Roman" w:hAnsi="Times New Roman"/>
          <w:sz w:val="28"/>
          <w:szCs w:val="28"/>
        </w:rPr>
        <w:t xml:space="preserve"> Брянской области </w:t>
      </w:r>
      <w:r w:rsidR="00E94775">
        <w:rPr>
          <w:rFonts w:ascii="Times New Roman" w:hAnsi="Times New Roman"/>
          <w:sz w:val="28"/>
          <w:szCs w:val="28"/>
        </w:rPr>
        <w:t xml:space="preserve">                           </w:t>
      </w:r>
      <w:r w:rsidR="00C366DE" w:rsidRPr="00B452F5">
        <w:rPr>
          <w:rFonts w:ascii="Times New Roman" w:hAnsi="Times New Roman"/>
          <w:sz w:val="28"/>
          <w:szCs w:val="28"/>
        </w:rPr>
        <w:t xml:space="preserve">от </w:t>
      </w:r>
      <w:r w:rsidR="0076712D" w:rsidRPr="00B452F5">
        <w:rPr>
          <w:rFonts w:ascii="Times New Roman" w:hAnsi="Times New Roman"/>
          <w:sz w:val="28"/>
          <w:szCs w:val="28"/>
        </w:rPr>
        <w:t>1</w:t>
      </w:r>
      <w:r w:rsidR="00A37501" w:rsidRPr="00B452F5">
        <w:rPr>
          <w:rFonts w:ascii="Times New Roman" w:hAnsi="Times New Roman"/>
          <w:sz w:val="28"/>
          <w:szCs w:val="28"/>
        </w:rPr>
        <w:t>2</w:t>
      </w:r>
      <w:r w:rsidR="00CA2348" w:rsidRPr="00B452F5">
        <w:rPr>
          <w:rFonts w:ascii="Times New Roman" w:hAnsi="Times New Roman"/>
          <w:sz w:val="28"/>
          <w:szCs w:val="28"/>
        </w:rPr>
        <w:t xml:space="preserve"> декабря 201</w:t>
      </w:r>
      <w:r w:rsidR="00A37501" w:rsidRPr="00B452F5">
        <w:rPr>
          <w:rFonts w:ascii="Times New Roman" w:hAnsi="Times New Roman"/>
          <w:sz w:val="28"/>
          <w:szCs w:val="28"/>
        </w:rPr>
        <w:t>8</w:t>
      </w:r>
      <w:r w:rsidR="00CA2348" w:rsidRPr="00B452F5">
        <w:rPr>
          <w:rFonts w:ascii="Times New Roman" w:hAnsi="Times New Roman"/>
          <w:sz w:val="28"/>
          <w:szCs w:val="28"/>
        </w:rPr>
        <w:t xml:space="preserve"> №</w:t>
      </w:r>
      <w:r w:rsidR="0076712D" w:rsidRPr="00B452F5">
        <w:rPr>
          <w:rFonts w:ascii="Times New Roman" w:hAnsi="Times New Roman"/>
          <w:sz w:val="28"/>
          <w:szCs w:val="28"/>
        </w:rPr>
        <w:t xml:space="preserve"> </w:t>
      </w:r>
      <w:r w:rsidR="008156EE" w:rsidRPr="00B452F5">
        <w:rPr>
          <w:rFonts w:ascii="Times New Roman" w:hAnsi="Times New Roman"/>
          <w:sz w:val="28"/>
          <w:szCs w:val="28"/>
        </w:rPr>
        <w:t>10</w:t>
      </w:r>
      <w:r w:rsidR="00A37501" w:rsidRPr="00B452F5">
        <w:rPr>
          <w:rFonts w:ascii="Times New Roman" w:hAnsi="Times New Roman"/>
          <w:sz w:val="28"/>
          <w:szCs w:val="28"/>
        </w:rPr>
        <w:t>7</w:t>
      </w:r>
      <w:r w:rsidR="008156EE" w:rsidRPr="00B452F5">
        <w:rPr>
          <w:rFonts w:ascii="Times New Roman" w:hAnsi="Times New Roman"/>
          <w:sz w:val="28"/>
          <w:szCs w:val="28"/>
        </w:rPr>
        <w:t>-З</w:t>
      </w:r>
      <w:r w:rsidR="00CA2348" w:rsidRPr="00B452F5">
        <w:rPr>
          <w:rFonts w:ascii="Times New Roman" w:hAnsi="Times New Roman"/>
          <w:sz w:val="28"/>
          <w:szCs w:val="28"/>
        </w:rPr>
        <w:t xml:space="preserve"> </w:t>
      </w:r>
      <w:r w:rsidR="00C366DE" w:rsidRPr="00B452F5">
        <w:rPr>
          <w:rFonts w:ascii="Times New Roman" w:hAnsi="Times New Roman"/>
          <w:sz w:val="28"/>
          <w:szCs w:val="28"/>
        </w:rPr>
        <w:t>«</w:t>
      </w:r>
      <w:r w:rsidR="00CA2348" w:rsidRPr="00B452F5">
        <w:rPr>
          <w:rFonts w:ascii="Times New Roman" w:hAnsi="Times New Roman"/>
          <w:sz w:val="28"/>
          <w:szCs w:val="28"/>
        </w:rPr>
        <w:t>Об областном бюджете на 201</w:t>
      </w:r>
      <w:r w:rsidR="00A37501" w:rsidRPr="00B452F5">
        <w:rPr>
          <w:rFonts w:ascii="Times New Roman" w:hAnsi="Times New Roman"/>
          <w:sz w:val="28"/>
          <w:szCs w:val="28"/>
        </w:rPr>
        <w:t>9</w:t>
      </w:r>
      <w:r w:rsidR="00CA2348" w:rsidRPr="00B452F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37501" w:rsidRPr="00B452F5">
        <w:rPr>
          <w:rFonts w:ascii="Times New Roman" w:hAnsi="Times New Roman"/>
          <w:sz w:val="28"/>
          <w:szCs w:val="28"/>
        </w:rPr>
        <w:t>20</w:t>
      </w:r>
      <w:r w:rsidR="00CA2348" w:rsidRPr="00B452F5">
        <w:rPr>
          <w:rFonts w:ascii="Times New Roman" w:hAnsi="Times New Roman"/>
          <w:sz w:val="28"/>
          <w:szCs w:val="28"/>
        </w:rPr>
        <w:t xml:space="preserve"> и 20</w:t>
      </w:r>
      <w:r w:rsidR="00F30CEB" w:rsidRPr="00B452F5">
        <w:rPr>
          <w:rFonts w:ascii="Times New Roman" w:hAnsi="Times New Roman"/>
          <w:sz w:val="28"/>
          <w:szCs w:val="28"/>
        </w:rPr>
        <w:t>2</w:t>
      </w:r>
      <w:r w:rsidR="00A37501" w:rsidRPr="00B452F5">
        <w:rPr>
          <w:rFonts w:ascii="Times New Roman" w:hAnsi="Times New Roman"/>
          <w:sz w:val="28"/>
          <w:szCs w:val="28"/>
        </w:rPr>
        <w:t>1</w:t>
      </w:r>
      <w:r w:rsidR="00CA2348" w:rsidRPr="00B452F5">
        <w:rPr>
          <w:rFonts w:ascii="Times New Roman" w:hAnsi="Times New Roman"/>
          <w:sz w:val="28"/>
          <w:szCs w:val="28"/>
        </w:rPr>
        <w:t xml:space="preserve"> годов</w:t>
      </w:r>
      <w:r w:rsidR="00C366DE" w:rsidRPr="00B452F5">
        <w:rPr>
          <w:rFonts w:ascii="Times New Roman" w:hAnsi="Times New Roman"/>
          <w:sz w:val="28"/>
          <w:szCs w:val="28"/>
        </w:rPr>
        <w:t>»:</w:t>
      </w:r>
    </w:p>
    <w:p w:rsidR="00B452F5" w:rsidRPr="00B452F5" w:rsidRDefault="00B452F5" w:rsidP="00B452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7A9" w:rsidRDefault="00B452F5" w:rsidP="00EF7CA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BF7">
        <w:rPr>
          <w:rFonts w:ascii="Times New Roman" w:hAnsi="Times New Roman"/>
          <w:sz w:val="28"/>
          <w:szCs w:val="28"/>
        </w:rPr>
        <w:t xml:space="preserve">Внести </w:t>
      </w:r>
      <w:r w:rsidR="00410733" w:rsidRPr="005E3BF7">
        <w:rPr>
          <w:rFonts w:ascii="Times New Roman" w:hAnsi="Times New Roman"/>
          <w:sz w:val="28"/>
          <w:szCs w:val="28"/>
        </w:rPr>
        <w:t xml:space="preserve">в </w:t>
      </w:r>
      <w:r w:rsidRPr="005E3BF7">
        <w:rPr>
          <w:rFonts w:ascii="Times New Roman" w:hAnsi="Times New Roman"/>
          <w:sz w:val="28"/>
          <w:szCs w:val="28"/>
        </w:rPr>
        <w:t xml:space="preserve"> 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2019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утвержденный распоряжением Правительства Брянской области от </w:t>
      </w:r>
      <w:r w:rsidR="005E3BF7" w:rsidRPr="005E3BF7">
        <w:rPr>
          <w:rFonts w:ascii="Times New Roman" w:hAnsi="Times New Roman"/>
          <w:sz w:val="28"/>
          <w:szCs w:val="28"/>
        </w:rPr>
        <w:t>24</w:t>
      </w:r>
      <w:r w:rsidRPr="005E3BF7">
        <w:rPr>
          <w:rFonts w:ascii="Times New Roman" w:hAnsi="Times New Roman"/>
          <w:sz w:val="28"/>
          <w:szCs w:val="28"/>
        </w:rPr>
        <w:t>.</w:t>
      </w:r>
      <w:r w:rsidR="005E3BF7" w:rsidRPr="005E3BF7">
        <w:rPr>
          <w:rFonts w:ascii="Times New Roman" w:hAnsi="Times New Roman"/>
          <w:sz w:val="28"/>
          <w:szCs w:val="28"/>
        </w:rPr>
        <w:t>12</w:t>
      </w:r>
      <w:r w:rsidRPr="005E3BF7">
        <w:rPr>
          <w:rFonts w:ascii="Times New Roman" w:hAnsi="Times New Roman"/>
          <w:sz w:val="28"/>
          <w:szCs w:val="28"/>
        </w:rPr>
        <w:t>.201</w:t>
      </w:r>
      <w:r w:rsidR="005E3BF7" w:rsidRPr="005E3BF7">
        <w:rPr>
          <w:rFonts w:ascii="Times New Roman" w:hAnsi="Times New Roman"/>
          <w:sz w:val="28"/>
          <w:szCs w:val="28"/>
        </w:rPr>
        <w:t>8</w:t>
      </w:r>
      <w:r w:rsidRPr="005E3BF7">
        <w:rPr>
          <w:rFonts w:ascii="Times New Roman" w:hAnsi="Times New Roman"/>
          <w:sz w:val="28"/>
          <w:szCs w:val="28"/>
        </w:rPr>
        <w:t xml:space="preserve"> № </w:t>
      </w:r>
      <w:r w:rsidR="005E3BF7" w:rsidRPr="005E3BF7">
        <w:rPr>
          <w:rFonts w:ascii="Times New Roman" w:hAnsi="Times New Roman"/>
          <w:sz w:val="28"/>
          <w:szCs w:val="28"/>
        </w:rPr>
        <w:t>309</w:t>
      </w:r>
      <w:r w:rsidRPr="005E3BF7">
        <w:rPr>
          <w:rFonts w:ascii="Times New Roman" w:hAnsi="Times New Roman"/>
          <w:sz w:val="28"/>
          <w:szCs w:val="28"/>
        </w:rPr>
        <w:t>-рп</w:t>
      </w:r>
      <w:proofErr w:type="gramEnd"/>
      <w:r w:rsidR="00D43512" w:rsidRPr="005E3B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E3BF7" w:rsidRPr="005E3BF7">
        <w:rPr>
          <w:rFonts w:ascii="Times New Roman" w:hAnsi="Times New Roman"/>
          <w:sz w:val="28"/>
          <w:szCs w:val="28"/>
        </w:rPr>
        <w:t>Об утверждении</w:t>
      </w:r>
      <w:r w:rsidR="001F6222" w:rsidRPr="005E3BF7">
        <w:rPr>
          <w:rFonts w:ascii="Times New Roman" w:hAnsi="Times New Roman"/>
          <w:sz w:val="28"/>
          <w:szCs w:val="28"/>
        </w:rPr>
        <w:t xml:space="preserve"> </w:t>
      </w:r>
      <w:r w:rsidR="005E3BF7" w:rsidRPr="005E3BF7">
        <w:rPr>
          <w:rFonts w:ascii="Times New Roman" w:hAnsi="Times New Roman"/>
          <w:sz w:val="28"/>
          <w:szCs w:val="28"/>
        </w:rPr>
        <w:t>п</w:t>
      </w:r>
      <w:r w:rsidR="001F6222" w:rsidRPr="005E3BF7">
        <w:rPr>
          <w:rFonts w:ascii="Times New Roman" w:hAnsi="Times New Roman"/>
          <w:sz w:val="28"/>
          <w:szCs w:val="28"/>
        </w:rPr>
        <w:t>ереч</w:t>
      </w:r>
      <w:r w:rsidR="005E3BF7" w:rsidRPr="005E3BF7">
        <w:rPr>
          <w:rFonts w:ascii="Times New Roman" w:hAnsi="Times New Roman"/>
          <w:sz w:val="28"/>
          <w:szCs w:val="28"/>
        </w:rPr>
        <w:t>ня</w:t>
      </w:r>
      <w:r w:rsidR="001F6222" w:rsidRPr="005E3BF7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2019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D43512" w:rsidRPr="005E3BF7">
        <w:rPr>
          <w:rFonts w:ascii="Times New Roman" w:hAnsi="Times New Roman"/>
          <w:sz w:val="28"/>
          <w:szCs w:val="28"/>
        </w:rPr>
        <w:t>»</w:t>
      </w:r>
      <w:r w:rsidR="00DC57A9">
        <w:rPr>
          <w:rFonts w:ascii="Times New Roman" w:hAnsi="Times New Roman"/>
          <w:sz w:val="28"/>
          <w:szCs w:val="28"/>
        </w:rPr>
        <w:t xml:space="preserve"> (в редакции</w:t>
      </w:r>
      <w:r w:rsidR="005E3BF7" w:rsidRPr="005E3BF7">
        <w:rPr>
          <w:rFonts w:ascii="Times New Roman" w:hAnsi="Times New Roman"/>
          <w:sz w:val="28"/>
          <w:szCs w:val="28"/>
        </w:rPr>
        <w:t xml:space="preserve"> распоряжения Правительства Брянской области от </w:t>
      </w:r>
      <w:r w:rsidR="00DC57A9">
        <w:rPr>
          <w:rFonts w:ascii="Times New Roman" w:hAnsi="Times New Roman"/>
          <w:sz w:val="28"/>
          <w:szCs w:val="28"/>
        </w:rPr>
        <w:t>19</w:t>
      </w:r>
      <w:proofErr w:type="gramEnd"/>
      <w:r w:rsidR="00DC57A9">
        <w:rPr>
          <w:rFonts w:ascii="Times New Roman" w:hAnsi="Times New Roman"/>
          <w:sz w:val="28"/>
          <w:szCs w:val="28"/>
        </w:rPr>
        <w:t xml:space="preserve"> августа 2</w:t>
      </w:r>
      <w:r w:rsidR="005E3BF7" w:rsidRPr="005E3BF7">
        <w:rPr>
          <w:rFonts w:ascii="Times New Roman" w:hAnsi="Times New Roman"/>
          <w:sz w:val="28"/>
          <w:szCs w:val="28"/>
        </w:rPr>
        <w:t>019</w:t>
      </w:r>
      <w:r w:rsidR="00DC57A9">
        <w:rPr>
          <w:rFonts w:ascii="Times New Roman" w:hAnsi="Times New Roman"/>
          <w:sz w:val="28"/>
          <w:szCs w:val="28"/>
        </w:rPr>
        <w:t xml:space="preserve"> года</w:t>
      </w:r>
      <w:r w:rsidR="005E3BF7" w:rsidRPr="005E3BF7">
        <w:rPr>
          <w:rFonts w:ascii="Times New Roman" w:hAnsi="Times New Roman"/>
          <w:sz w:val="28"/>
          <w:szCs w:val="28"/>
        </w:rPr>
        <w:t xml:space="preserve"> № </w:t>
      </w:r>
      <w:r w:rsidR="00DC57A9">
        <w:rPr>
          <w:rFonts w:ascii="Times New Roman" w:hAnsi="Times New Roman"/>
          <w:sz w:val="28"/>
          <w:szCs w:val="28"/>
        </w:rPr>
        <w:t>176</w:t>
      </w:r>
      <w:r w:rsidR="005E3BF7" w:rsidRPr="005E3BF7">
        <w:rPr>
          <w:rFonts w:ascii="Times New Roman" w:hAnsi="Times New Roman"/>
          <w:sz w:val="28"/>
          <w:szCs w:val="28"/>
        </w:rPr>
        <w:t>-рп)</w:t>
      </w:r>
      <w:r w:rsidR="00D43512" w:rsidRPr="005E3BF7">
        <w:rPr>
          <w:rFonts w:ascii="Times New Roman" w:hAnsi="Times New Roman"/>
          <w:sz w:val="28"/>
          <w:szCs w:val="28"/>
        </w:rPr>
        <w:t xml:space="preserve">, </w:t>
      </w:r>
      <w:r w:rsidR="00410733" w:rsidRPr="005E3BF7">
        <w:rPr>
          <w:rFonts w:ascii="Times New Roman" w:hAnsi="Times New Roman"/>
          <w:sz w:val="28"/>
          <w:szCs w:val="28"/>
        </w:rPr>
        <w:t>изменени</w:t>
      </w:r>
      <w:r w:rsidR="00DC57A9">
        <w:rPr>
          <w:rFonts w:ascii="Times New Roman" w:hAnsi="Times New Roman"/>
          <w:sz w:val="28"/>
          <w:szCs w:val="28"/>
        </w:rPr>
        <w:t>я:</w:t>
      </w:r>
      <w:r w:rsidR="005E3BF7" w:rsidRPr="005E3BF7">
        <w:rPr>
          <w:rFonts w:ascii="Times New Roman" w:hAnsi="Times New Roman"/>
          <w:sz w:val="28"/>
          <w:szCs w:val="28"/>
        </w:rPr>
        <w:t xml:space="preserve"> </w:t>
      </w:r>
    </w:p>
    <w:p w:rsidR="00410733" w:rsidRPr="00DC57A9" w:rsidRDefault="00DC57A9" w:rsidP="00DC57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И</w:t>
      </w:r>
      <w:r w:rsidR="005E3BF7" w:rsidRPr="00DC57A9">
        <w:rPr>
          <w:rFonts w:ascii="Times New Roman" w:hAnsi="Times New Roman"/>
          <w:sz w:val="28"/>
          <w:szCs w:val="28"/>
        </w:rPr>
        <w:t>зложи</w:t>
      </w:r>
      <w:r>
        <w:rPr>
          <w:rFonts w:ascii="Times New Roman" w:hAnsi="Times New Roman"/>
          <w:sz w:val="28"/>
          <w:szCs w:val="28"/>
        </w:rPr>
        <w:t>ть</w:t>
      </w:r>
      <w:r w:rsidR="005E3BF7" w:rsidRPr="00DC57A9">
        <w:rPr>
          <w:rFonts w:ascii="Times New Roman" w:hAnsi="Times New Roman"/>
          <w:sz w:val="28"/>
          <w:szCs w:val="28"/>
        </w:rPr>
        <w:t xml:space="preserve"> </w:t>
      </w:r>
      <w:r w:rsidR="00410733" w:rsidRPr="00DC57A9">
        <w:rPr>
          <w:rFonts w:ascii="Times New Roman" w:hAnsi="Times New Roman"/>
          <w:sz w:val="28"/>
          <w:szCs w:val="28"/>
        </w:rPr>
        <w:t>строки: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235"/>
        <w:gridCol w:w="709"/>
        <w:gridCol w:w="709"/>
        <w:gridCol w:w="567"/>
        <w:gridCol w:w="1701"/>
        <w:gridCol w:w="737"/>
      </w:tblGrid>
      <w:tr w:rsidR="00DC57A9" w:rsidRPr="00726FD4" w:rsidTr="00DC57A9">
        <w:trPr>
          <w:trHeight w:val="765"/>
        </w:trPr>
        <w:tc>
          <w:tcPr>
            <w:tcW w:w="2025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19 3 21 16160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157"/>
        </w:trPr>
        <w:tc>
          <w:tcPr>
            <w:tcW w:w="2025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19 3 21 16170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C57A9" w:rsidRPr="00726FD4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9C271F" w:rsidTr="00DC57A9">
        <w:trPr>
          <w:trHeight w:val="435"/>
        </w:trPr>
        <w:tc>
          <w:tcPr>
            <w:tcW w:w="2025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(реконструкция)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40 1 11 18650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3 R1 53930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19 1 17 11270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19 2 14 11270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19 2 17 11270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19 2 18 11270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 P2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gram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 P2 18520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 дошкольного образования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 P2 51590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16 0 14 11270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15 0 12 11270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2 С</w:t>
            </w:r>
            <w:proofErr w:type="gram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25 0 14 11270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DC57A9" w:rsidRPr="00726FD4" w:rsidTr="00DC57A9">
        <w:trPr>
          <w:trHeight w:val="762"/>
        </w:trPr>
        <w:tc>
          <w:tcPr>
            <w:tcW w:w="202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25 0 14 11270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C57A9" w:rsidRPr="00204DF1" w:rsidRDefault="00DC57A9" w:rsidP="00DC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  <w:r w:rsid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DC57A9" w:rsidRPr="00204DF1" w:rsidRDefault="00DC57A9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5E3BF7" w:rsidRDefault="005E3BF7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235"/>
        <w:gridCol w:w="709"/>
        <w:gridCol w:w="709"/>
        <w:gridCol w:w="567"/>
        <w:gridCol w:w="1701"/>
        <w:gridCol w:w="737"/>
      </w:tblGrid>
      <w:tr w:rsidR="00204DF1" w:rsidRPr="00726FD4" w:rsidTr="00204DF1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19 3 21 16160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157"/>
        </w:trPr>
        <w:tc>
          <w:tcPr>
            <w:tcW w:w="2152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19 3 21 16170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04DF1" w:rsidRPr="00726FD4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3 R1 53930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19 1 17 11270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19 2 14 11270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19 2 17 11270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19 2 18 11270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 P2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gram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 P2 18520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 дошкольного образования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 P2 51590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16 0 14 11270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15 0 12 11270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2 С</w:t>
            </w:r>
            <w:proofErr w:type="gram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25 0 14 11270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04DF1" w:rsidRPr="00726FD4" w:rsidTr="00204DF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25 0 14 11270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4DF1" w:rsidRPr="00204DF1" w:rsidRDefault="00204DF1" w:rsidP="002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204DF1" w:rsidRDefault="00204DF1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4DF1" w:rsidRPr="00DC57A9" w:rsidRDefault="00204DF1" w:rsidP="00204D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</w:t>
      </w:r>
      <w:r w:rsidRPr="00DC57A9">
        <w:rPr>
          <w:rFonts w:ascii="Times New Roman" w:hAnsi="Times New Roman"/>
          <w:sz w:val="28"/>
          <w:szCs w:val="28"/>
        </w:rPr>
        <w:t xml:space="preserve"> строк</w:t>
      </w:r>
      <w:r>
        <w:rPr>
          <w:rFonts w:ascii="Times New Roman" w:hAnsi="Times New Roman"/>
          <w:sz w:val="28"/>
          <w:szCs w:val="28"/>
        </w:rPr>
        <w:t>ами следующего содержания</w:t>
      </w:r>
      <w:r w:rsidRPr="00DC57A9">
        <w:rPr>
          <w:rFonts w:ascii="Times New Roman" w:hAnsi="Times New Roman"/>
          <w:sz w:val="28"/>
          <w:szCs w:val="28"/>
        </w:rPr>
        <w:t>:</w:t>
      </w:r>
    </w:p>
    <w:p w:rsidR="00204DF1" w:rsidRDefault="00204DF1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709"/>
        <w:gridCol w:w="709"/>
        <w:gridCol w:w="566"/>
        <w:gridCol w:w="1701"/>
        <w:gridCol w:w="709"/>
      </w:tblGrid>
      <w:tr w:rsidR="00204DF1" w:rsidRPr="00726FD4" w:rsidTr="00204DF1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204DF1" w:rsidRPr="00726FD4" w:rsidRDefault="00204DF1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0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37 0 33 18440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4DF1" w:rsidRPr="00204DF1" w:rsidRDefault="00204DF1" w:rsidP="00204DF1">
            <w:pPr>
              <w:spacing w:after="0" w:line="216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0».</w:t>
            </w:r>
          </w:p>
        </w:tc>
      </w:tr>
    </w:tbl>
    <w:p w:rsidR="00204DF1" w:rsidRDefault="00204DF1" w:rsidP="00204DF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AA2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AA2">
        <w:rPr>
          <w:rFonts w:ascii="Times New Roman" w:hAnsi="Times New Roman"/>
          <w:sz w:val="28"/>
          <w:szCs w:val="28"/>
        </w:rPr>
        <w:t xml:space="preserve">Опубликовать распоряжение на </w:t>
      </w:r>
      <w:r w:rsidR="00204DF1">
        <w:rPr>
          <w:rFonts w:ascii="Times New Roman" w:hAnsi="Times New Roman"/>
          <w:sz w:val="28"/>
          <w:szCs w:val="28"/>
        </w:rPr>
        <w:t>«</w:t>
      </w:r>
      <w:proofErr w:type="gramStart"/>
      <w:r w:rsidR="00204DF1">
        <w:rPr>
          <w:rFonts w:ascii="Times New Roman" w:hAnsi="Times New Roman"/>
          <w:sz w:val="28"/>
          <w:szCs w:val="28"/>
        </w:rPr>
        <w:t>О</w:t>
      </w:r>
      <w:r w:rsidRPr="00681AA2">
        <w:rPr>
          <w:rFonts w:ascii="Times New Roman" w:hAnsi="Times New Roman"/>
          <w:sz w:val="28"/>
          <w:szCs w:val="28"/>
        </w:rPr>
        <w:t>фициальном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</w:t>
      </w:r>
      <w:r w:rsidR="00204DF1">
        <w:rPr>
          <w:rFonts w:ascii="Times New Roman" w:hAnsi="Times New Roman"/>
          <w:sz w:val="28"/>
          <w:szCs w:val="28"/>
        </w:rPr>
        <w:t>и</w:t>
      </w:r>
      <w:r w:rsidRPr="00681AA2">
        <w:rPr>
          <w:rFonts w:ascii="Times New Roman" w:hAnsi="Times New Roman"/>
          <w:sz w:val="28"/>
          <w:szCs w:val="28"/>
        </w:rPr>
        <w:t>нтернет-портале правовой информации</w:t>
      </w:r>
      <w:r w:rsidR="00204DF1">
        <w:rPr>
          <w:rFonts w:ascii="Times New Roman" w:hAnsi="Times New Roman"/>
          <w:sz w:val="28"/>
          <w:szCs w:val="28"/>
        </w:rPr>
        <w:t>»</w:t>
      </w:r>
      <w:r w:rsidRPr="00681AA2">
        <w:rPr>
          <w:rFonts w:ascii="Times New Roman" w:hAnsi="Times New Roman"/>
          <w:sz w:val="28"/>
          <w:szCs w:val="28"/>
        </w:rPr>
        <w:t xml:space="preserve"> (pravo.gov.ru).</w:t>
      </w:r>
    </w:p>
    <w:p w:rsidR="00B452F5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A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</w:t>
      </w:r>
      <w:r w:rsidR="00204DF1">
        <w:rPr>
          <w:rFonts w:ascii="Times New Roman" w:hAnsi="Times New Roman"/>
          <w:sz w:val="28"/>
          <w:szCs w:val="28"/>
        </w:rPr>
        <w:t xml:space="preserve">исполнением </w:t>
      </w:r>
      <w:r w:rsidRPr="00681AA2">
        <w:rPr>
          <w:rFonts w:ascii="Times New Roman" w:hAnsi="Times New Roman"/>
          <w:sz w:val="28"/>
          <w:szCs w:val="28"/>
        </w:rPr>
        <w:t xml:space="preserve">распоряжения  возложить на заместителя  Губернатора  Брянской  области  </w:t>
      </w:r>
      <w:proofErr w:type="spellStart"/>
      <w:r w:rsidRPr="00681AA2">
        <w:rPr>
          <w:rFonts w:ascii="Times New Roman" w:hAnsi="Times New Roman"/>
          <w:sz w:val="28"/>
          <w:szCs w:val="28"/>
        </w:rPr>
        <w:t>Петушкову</w:t>
      </w:r>
      <w:proofErr w:type="spellEnd"/>
      <w:r w:rsidRPr="00681AA2">
        <w:rPr>
          <w:rFonts w:ascii="Times New Roman" w:hAnsi="Times New Roman"/>
          <w:sz w:val="28"/>
          <w:szCs w:val="28"/>
        </w:rPr>
        <w:t xml:space="preserve"> Г.В.</w:t>
      </w:r>
      <w:r w:rsidR="00D43512">
        <w:rPr>
          <w:rFonts w:ascii="Times New Roman" w:hAnsi="Times New Roman"/>
          <w:sz w:val="28"/>
          <w:szCs w:val="28"/>
        </w:rPr>
        <w:t xml:space="preserve"> </w:t>
      </w:r>
    </w:p>
    <w:p w:rsidR="00681AA2" w:rsidRPr="00681AA2" w:rsidRDefault="00681AA2" w:rsidP="00681A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F2" w:rsidRDefault="009037C1" w:rsidP="0068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6DE"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  <w:r w:rsidR="006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48AA">
        <w:rPr>
          <w:rFonts w:ascii="Times New Roman" w:hAnsi="Times New Roman" w:cs="Times New Roman"/>
          <w:sz w:val="28"/>
          <w:szCs w:val="28"/>
        </w:rPr>
        <w:t>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 w:rsidR="004A48AA">
        <w:rPr>
          <w:rFonts w:ascii="Times New Roman" w:hAnsi="Times New Roman" w:cs="Times New Roman"/>
          <w:sz w:val="28"/>
          <w:szCs w:val="28"/>
        </w:rPr>
        <w:t>Богомаз</w:t>
      </w: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B9" w:rsidRPr="00FD16B9" w:rsidRDefault="001E2E59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D16B9" w:rsidRPr="00FD16B9">
        <w:rPr>
          <w:rFonts w:ascii="Times New Roman" w:hAnsi="Times New Roman" w:cs="Times New Roman"/>
          <w:sz w:val="28"/>
          <w:szCs w:val="28"/>
        </w:rPr>
        <w:lastRenderedPageBreak/>
        <w:t>Вице-губернатор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6B9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  <w:t>А.Г. Резунов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A37501" w:rsidRPr="00A37501" w:rsidRDefault="00A37501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2D" w:rsidRPr="00A37501" w:rsidRDefault="0076712D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22" w:rsidRP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="00EF1749">
        <w:rPr>
          <w:rFonts w:ascii="Times New Roman" w:hAnsi="Times New Roman" w:cs="Times New Roman"/>
          <w:sz w:val="28"/>
          <w:szCs w:val="28"/>
        </w:rPr>
        <w:t>О.Н. Воронина</w:t>
      </w: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P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E5" w:rsidRPr="00E9477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0F2" w:rsidRDefault="00C078CE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Прудников С.П</w:t>
      </w:r>
    </w:p>
    <w:p w:rsidR="00C078CE" w:rsidRPr="00C366DE" w:rsidRDefault="00C078CE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74-68-03</w:t>
      </w:r>
      <w:bookmarkStart w:id="0" w:name="_GoBack"/>
      <w:bookmarkEnd w:id="0"/>
    </w:p>
    <w:p w:rsidR="004B70F2" w:rsidRPr="00B64A22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Прудников</w:t>
      </w:r>
    </w:p>
    <w:p w:rsidR="004B70F2" w:rsidRPr="00B64A22" w:rsidRDefault="004B70F2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sectPr w:rsidR="004B70F2" w:rsidRPr="00B64A22" w:rsidSect="005702D7">
      <w:pgSz w:w="11906" w:h="16838"/>
      <w:pgMar w:top="1134" w:right="851" w:bottom="127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F1" w:rsidRDefault="00204DF1" w:rsidP="00B07C3D">
      <w:pPr>
        <w:spacing w:after="0" w:line="240" w:lineRule="auto"/>
      </w:pPr>
      <w:r>
        <w:separator/>
      </w:r>
    </w:p>
  </w:endnote>
  <w:endnote w:type="continuationSeparator" w:id="0">
    <w:p w:rsidR="00204DF1" w:rsidRDefault="00204DF1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F1" w:rsidRDefault="00204DF1" w:rsidP="00B07C3D">
      <w:pPr>
        <w:spacing w:after="0" w:line="240" w:lineRule="auto"/>
      </w:pPr>
      <w:r>
        <w:separator/>
      </w:r>
    </w:p>
  </w:footnote>
  <w:footnote w:type="continuationSeparator" w:id="0">
    <w:p w:rsidR="00204DF1" w:rsidRDefault="00204DF1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71FE5"/>
    <w:rsid w:val="000B3D34"/>
    <w:rsid w:val="000D1429"/>
    <w:rsid w:val="000F6A2B"/>
    <w:rsid w:val="001349D7"/>
    <w:rsid w:val="001A7A78"/>
    <w:rsid w:val="001B29D3"/>
    <w:rsid w:val="001B572D"/>
    <w:rsid w:val="001C27B0"/>
    <w:rsid w:val="001E2E59"/>
    <w:rsid w:val="001F47E5"/>
    <w:rsid w:val="001F6222"/>
    <w:rsid w:val="00201254"/>
    <w:rsid w:val="00204DF1"/>
    <w:rsid w:val="00217FD5"/>
    <w:rsid w:val="00224A58"/>
    <w:rsid w:val="00234822"/>
    <w:rsid w:val="00246348"/>
    <w:rsid w:val="00275E33"/>
    <w:rsid w:val="002769C7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DAC"/>
    <w:rsid w:val="003B14F2"/>
    <w:rsid w:val="00407875"/>
    <w:rsid w:val="00410733"/>
    <w:rsid w:val="00416FA9"/>
    <w:rsid w:val="00425E9C"/>
    <w:rsid w:val="00431E67"/>
    <w:rsid w:val="0049203E"/>
    <w:rsid w:val="004A48AA"/>
    <w:rsid w:val="004A5B42"/>
    <w:rsid w:val="004B70F2"/>
    <w:rsid w:val="004C3771"/>
    <w:rsid w:val="004F3FD5"/>
    <w:rsid w:val="00506F3F"/>
    <w:rsid w:val="0051333C"/>
    <w:rsid w:val="00514BAC"/>
    <w:rsid w:val="00516437"/>
    <w:rsid w:val="00522CDD"/>
    <w:rsid w:val="00542F62"/>
    <w:rsid w:val="005702D7"/>
    <w:rsid w:val="005B06F0"/>
    <w:rsid w:val="005E3BF7"/>
    <w:rsid w:val="005F4F8C"/>
    <w:rsid w:val="006008ED"/>
    <w:rsid w:val="0060730B"/>
    <w:rsid w:val="00614918"/>
    <w:rsid w:val="00656634"/>
    <w:rsid w:val="00681AA2"/>
    <w:rsid w:val="006848A0"/>
    <w:rsid w:val="006908AA"/>
    <w:rsid w:val="006A36DA"/>
    <w:rsid w:val="006B0C79"/>
    <w:rsid w:val="006C700B"/>
    <w:rsid w:val="006D68DB"/>
    <w:rsid w:val="006E78BC"/>
    <w:rsid w:val="00700CB6"/>
    <w:rsid w:val="00726FD4"/>
    <w:rsid w:val="0076712D"/>
    <w:rsid w:val="00780F83"/>
    <w:rsid w:val="00783E9C"/>
    <w:rsid w:val="007A6C06"/>
    <w:rsid w:val="007B2A51"/>
    <w:rsid w:val="007C1C6E"/>
    <w:rsid w:val="00813A9F"/>
    <w:rsid w:val="008156EE"/>
    <w:rsid w:val="00847AF3"/>
    <w:rsid w:val="00866C44"/>
    <w:rsid w:val="008679D7"/>
    <w:rsid w:val="00893AB7"/>
    <w:rsid w:val="008A7123"/>
    <w:rsid w:val="008F693F"/>
    <w:rsid w:val="009037C1"/>
    <w:rsid w:val="0092017B"/>
    <w:rsid w:val="00920C85"/>
    <w:rsid w:val="00927518"/>
    <w:rsid w:val="00940988"/>
    <w:rsid w:val="00970A6B"/>
    <w:rsid w:val="009A0EC9"/>
    <w:rsid w:val="009B3862"/>
    <w:rsid w:val="009C271F"/>
    <w:rsid w:val="009D06E3"/>
    <w:rsid w:val="00A11781"/>
    <w:rsid w:val="00A11CE5"/>
    <w:rsid w:val="00A37501"/>
    <w:rsid w:val="00A42401"/>
    <w:rsid w:val="00A6402B"/>
    <w:rsid w:val="00A942D0"/>
    <w:rsid w:val="00AA2A30"/>
    <w:rsid w:val="00AA448E"/>
    <w:rsid w:val="00AB01FA"/>
    <w:rsid w:val="00AC09F2"/>
    <w:rsid w:val="00B06706"/>
    <w:rsid w:val="00B07C3D"/>
    <w:rsid w:val="00B41655"/>
    <w:rsid w:val="00B452F5"/>
    <w:rsid w:val="00B63981"/>
    <w:rsid w:val="00B64A22"/>
    <w:rsid w:val="00BA20F5"/>
    <w:rsid w:val="00BC0967"/>
    <w:rsid w:val="00BC247C"/>
    <w:rsid w:val="00C078CE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D01306"/>
    <w:rsid w:val="00D43512"/>
    <w:rsid w:val="00D60B74"/>
    <w:rsid w:val="00D67EBD"/>
    <w:rsid w:val="00DC57A9"/>
    <w:rsid w:val="00DD46C5"/>
    <w:rsid w:val="00E00FC1"/>
    <w:rsid w:val="00E12AFF"/>
    <w:rsid w:val="00E475BF"/>
    <w:rsid w:val="00E55C5A"/>
    <w:rsid w:val="00E94775"/>
    <w:rsid w:val="00E970A9"/>
    <w:rsid w:val="00EC1D00"/>
    <w:rsid w:val="00EC1D68"/>
    <w:rsid w:val="00EF1749"/>
    <w:rsid w:val="00EF7CA8"/>
    <w:rsid w:val="00F231CF"/>
    <w:rsid w:val="00F23EB8"/>
    <w:rsid w:val="00F30CEB"/>
    <w:rsid w:val="00F33830"/>
    <w:rsid w:val="00F87529"/>
    <w:rsid w:val="00FA3FDB"/>
    <w:rsid w:val="00FB08D1"/>
    <w:rsid w:val="00FD16B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F4C3-CD0B-4855-B0EF-B67CBBE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2</cp:revision>
  <cp:lastPrinted>2019-08-13T06:54:00Z</cp:lastPrinted>
  <dcterms:created xsi:type="dcterms:W3CDTF">2019-09-12T13:53:00Z</dcterms:created>
  <dcterms:modified xsi:type="dcterms:W3CDTF">2019-09-12T13:53:00Z</dcterms:modified>
</cp:coreProperties>
</file>